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Resource sheet 4v: Sample v</w:t>
      </w:r>
      <w:r w:rsidDel="00000000" w:rsidR="00000000" w:rsidRPr="00000000">
        <w:rPr>
          <w:b w:val="1"/>
          <w:sz w:val="28"/>
          <w:szCs w:val="28"/>
          <w:rtl w:val="0"/>
        </w:rPr>
        <w:t xml:space="preserve">olunteer supervision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" w:lineRule="auto"/>
        <w:ind w:left="0" w:right="16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framework is designed to be used alongside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7030a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sample volunteer framework and checklist 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You can use it as a prompt sheet to make sure you get the information you need.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pageBreakBefore w:val="0"/>
        <w:spacing w:line="600" w:lineRule="auto"/>
        <w:rPr/>
      </w:pPr>
      <w:r w:rsidDel="00000000" w:rsidR="00000000" w:rsidRPr="00000000">
        <w:rPr>
          <w:rtl w:val="0"/>
        </w:rPr>
        <w:t xml:space="preserve">Name of volunteer:  </w:t>
        <w:tab/>
        <w:t xml:space="preserve">………………………………………………………….. </w:t>
      </w:r>
    </w:p>
    <w:p w:rsidR="00000000" w:rsidDel="00000000" w:rsidP="00000000" w:rsidRDefault="00000000" w:rsidRPr="00000000" w14:paraId="00000007">
      <w:pPr>
        <w:pStyle w:val="Title"/>
        <w:pageBreakBefore w:val="0"/>
        <w:spacing w:line="600" w:lineRule="auto"/>
        <w:rPr/>
      </w:pPr>
      <w:r w:rsidDel="00000000" w:rsidR="00000000" w:rsidRPr="00000000">
        <w:rPr>
          <w:rtl w:val="0"/>
        </w:rPr>
        <w:t xml:space="preserve">Role:</w:t>
        <w:tab/>
        <w:tab/>
        <w:tab/>
        <w:tab/>
        <w:t xml:space="preserve">…………………………………………………………..</w:t>
      </w:r>
    </w:p>
    <w:p w:rsidR="00000000" w:rsidDel="00000000" w:rsidP="00000000" w:rsidRDefault="00000000" w:rsidRPr="00000000" w14:paraId="00000008">
      <w:pPr>
        <w:pStyle w:val="Title"/>
        <w:pageBreakBefore w:val="0"/>
        <w:spacing w:line="600" w:lineRule="auto"/>
        <w:rPr/>
      </w:pPr>
      <w:r w:rsidDel="00000000" w:rsidR="00000000" w:rsidRPr="00000000">
        <w:rPr>
          <w:rtl w:val="0"/>
        </w:rPr>
        <w:t xml:space="preserve">Start date:</w:t>
        <w:tab/>
        <w:tab/>
        <w:tab/>
        <w:t xml:space="preserve">………………………………………………………….. </w:t>
      </w:r>
    </w:p>
    <w:p w:rsidR="00000000" w:rsidDel="00000000" w:rsidP="00000000" w:rsidRDefault="00000000" w:rsidRPr="00000000" w14:paraId="00000009">
      <w:pPr>
        <w:pStyle w:val="Title"/>
        <w:pageBreakBefore w:val="0"/>
        <w:spacing w:line="600" w:lineRule="auto"/>
        <w:rPr/>
      </w:pPr>
      <w:r w:rsidDel="00000000" w:rsidR="00000000" w:rsidRPr="00000000">
        <w:rPr>
          <w:rtl w:val="0"/>
        </w:rPr>
        <w:t xml:space="preserve">Induction review date:</w:t>
        <w:tab/>
        <w:t xml:space="preserve">………………………………………………………….. </w:t>
      </w:r>
    </w:p>
    <w:p w:rsidR="00000000" w:rsidDel="00000000" w:rsidP="00000000" w:rsidRDefault="00000000" w:rsidRPr="00000000" w14:paraId="0000000A">
      <w:pPr>
        <w:pStyle w:val="Title"/>
        <w:pageBreakBefore w:val="0"/>
        <w:spacing w:line="600" w:lineRule="auto"/>
        <w:rPr/>
      </w:pPr>
      <w:r w:rsidDel="00000000" w:rsidR="00000000" w:rsidRPr="00000000">
        <w:rPr>
          <w:rtl w:val="0"/>
        </w:rPr>
        <w:t xml:space="preserve">Name of line manager:      …………………………………………………………..</w:t>
      </w:r>
    </w:p>
    <w:p w:rsidR="00000000" w:rsidDel="00000000" w:rsidP="00000000" w:rsidRDefault="00000000" w:rsidRPr="00000000" w14:paraId="0000000B">
      <w:pPr>
        <w:pStyle w:val="Title"/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ageBreakBefore w:val="0"/>
        <w:tabs>
          <w:tab w:val="left" w:pos="2977"/>
          <w:tab w:val="left" w:pos="3402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Section 1</w:t>
      </w:r>
    </w:p>
    <w:tbl>
      <w:tblPr>
        <w:tblStyle w:val="Table1"/>
        <w:tblW w:w="9061.0" w:type="dxa"/>
        <w:jc w:val="left"/>
        <w:tblInd w:w="6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tcBorders>
              <w:bottom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after="0" w:lineRule="auto"/>
              <w:ind w:left="107" w:right="532" w:firstLine="0"/>
              <w:rPr/>
            </w:pPr>
            <w:r w:rsidDel="00000000" w:rsidR="00000000" w:rsidRPr="00000000">
              <w:rPr>
                <w:rtl w:val="0"/>
              </w:rPr>
              <w:t xml:space="preserve">Review of last supervision session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after="0" w:line="240" w:lineRule="auto"/>
              <w:ind w:left="148" w:right="14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after="0" w:before="43" w:lineRule="auto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Comments: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after="0" w:lineRule="auto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after="0" w:lineRule="auto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after="0" w:lineRule="auto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after="0" w:lineRule="auto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Style w:val="Title"/>
        <w:pageBreakBefore w:val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17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Rule="auto"/>
        <w:rPr>
          <w:b w:val="0"/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0"/>
          <w:sz w:val="20"/>
          <w:szCs w:val="20"/>
          <w:rtl w:val="0"/>
        </w:rPr>
        <w:t xml:space="preserve">http://drive.google.com/open?id=0BxM5UHfVB7YWb0tpX3ZYY2loQ0E</w:t>
      </w:r>
    </w:p>
    <w:p w:rsidR="00000000" w:rsidDel="00000000" w:rsidP="00000000" w:rsidRDefault="00000000" w:rsidRPr="00000000" w14:paraId="00000019">
      <w:pPr>
        <w:pStyle w:val="Heading1"/>
        <w:pageBreakBefore w:val="0"/>
        <w:tabs>
          <w:tab w:val="left" w:pos="2977"/>
          <w:tab w:val="left" w:pos="3402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Section 2</w:t>
      </w:r>
    </w:p>
    <w:tbl>
      <w:tblPr>
        <w:tblStyle w:val="Table2"/>
        <w:tblW w:w="9061.0" w:type="dxa"/>
        <w:jc w:val="left"/>
        <w:tblInd w:w="6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tcBorders>
              <w:bottom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after="0" w:line="240" w:lineRule="auto"/>
              <w:ind w:left="148" w:right="14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Line Manager feedback: what has gone well since the last supervision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after="0" w:lineRule="auto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Feedback from line manager: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after="0" w:lineRule="auto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after="0" w:lineRule="auto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Feedback from volunteer:</w:t>
            </w:r>
          </w:p>
        </w:tc>
      </w:tr>
    </w:tbl>
    <w:p w:rsidR="00000000" w:rsidDel="00000000" w:rsidP="00000000" w:rsidRDefault="00000000" w:rsidRPr="00000000" w14:paraId="0000001E">
      <w:pPr>
        <w:pStyle w:val="Title"/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Title"/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61.0" w:type="dxa"/>
        <w:jc w:val="left"/>
        <w:tblInd w:w="6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tcBorders>
              <w:bottom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after="0" w:line="240" w:lineRule="auto"/>
              <w:ind w:left="148" w:right="14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What have been the challenges/difficulties since the last supervision?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after="0" w:lineRule="auto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Feedback from line manager: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after="0" w:lineRule="auto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after="0" w:lineRule="auto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Feedback from volunteer: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9061.0" w:type="dxa"/>
        <w:jc w:val="left"/>
        <w:tblInd w:w="6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tcBorders>
              <w:bottom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after="0" w:line="240" w:lineRule="auto"/>
              <w:ind w:left="148" w:right="14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What might the volunteer do differently to overcome these? (joint input)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after="0" w:lineRule="auto"/>
              <w:ind w:left="690" w:right="282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bottom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after="0" w:line="240" w:lineRule="auto"/>
              <w:ind w:left="148" w:right="14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What might the organisation do differently to support the vol? (joint input)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lineRule="auto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Style w:val="Heading1"/>
        <w:pageBreakBefore w:val="0"/>
        <w:tabs>
          <w:tab w:val="left" w:pos="2977"/>
          <w:tab w:val="left" w:pos="3402"/>
        </w:tabs>
        <w:spacing w:after="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pageBreakBefore w:val="0"/>
        <w:tabs>
          <w:tab w:val="left" w:pos="2977"/>
          <w:tab w:val="left" w:pos="3402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Section 3</w:t>
      </w:r>
    </w:p>
    <w:tbl>
      <w:tblPr>
        <w:tblStyle w:val="Table5"/>
        <w:tblW w:w="9061.0" w:type="dxa"/>
        <w:jc w:val="left"/>
        <w:tblInd w:w="6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tcBorders>
              <w:bottom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spacing w:after="0" w:lineRule="auto"/>
              <w:ind w:left="107" w:right="532" w:firstLine="0"/>
              <w:rPr/>
            </w:pPr>
            <w:r w:rsidDel="00000000" w:rsidR="00000000" w:rsidRPr="00000000">
              <w:rPr>
                <w:rtl w:val="0"/>
              </w:rPr>
              <w:t xml:space="preserve">Checking - workload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spacing w:after="0" w:lineRule="auto"/>
              <w:ind w:left="107" w:right="53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bottom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spacing w:after="0" w:lineRule="auto"/>
              <w:ind w:left="107" w:right="532" w:firstLine="0"/>
              <w:rPr/>
            </w:pPr>
            <w:r w:rsidDel="00000000" w:rsidR="00000000" w:rsidRPr="00000000">
              <w:rPr>
                <w:rtl w:val="0"/>
              </w:rPr>
              <w:t xml:space="preserve">Planning – tasks and targets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0" w:line="240" w:lineRule="auto"/>
              <w:ind w:left="148" w:right="14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3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before="120" w:lineRule="auto"/>
              <w:ind w:left="123" w:right="284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bottom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after="0" w:lineRule="auto"/>
              <w:ind w:left="148" w:right="14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Learning and development needs related to volunteer role</w:t>
            </w:r>
          </w:p>
        </w:tc>
      </w:tr>
      <w:tr>
        <w:trPr>
          <w:cantSplit w:val="0"/>
          <w:trHeight w:val="198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ageBreakBefore w:val="0"/>
              <w:widowControl w:val="0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bottom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after="0" w:lineRule="auto"/>
              <w:ind w:left="148" w:right="14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Any equality and diversity issues?</w:t>
            </w:r>
          </w:p>
        </w:tc>
      </w:tr>
      <w:tr>
        <w:trPr>
          <w:cantSplit w:val="0"/>
          <w:trHeight w:val="154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tabs>
                <w:tab w:val="left" w:pos="6620"/>
              </w:tabs>
              <w:ind w:left="265" w:firstLine="0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bottom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spacing w:after="0" w:lineRule="auto"/>
              <w:ind w:left="107" w:right="532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Housekeeping</w:t>
            </w:r>
            <w:r w:rsidDel="00000000" w:rsidR="00000000" w:rsidRPr="00000000">
              <w:rPr>
                <w:rtl w:val="0"/>
              </w:rPr>
              <w:t xml:space="preserve"> (planned absences etc)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0" w:lineRule="auto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after="0" w:lineRule="auto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1" w:hRule="atLeast"/>
          <w:tblHeader w:val="0"/>
        </w:trPr>
        <w:tc>
          <w:tcPr>
            <w:tcBorders>
              <w:bottom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after="0" w:lineRule="auto"/>
              <w:ind w:left="148" w:right="14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Are there any ideas or questions (not previously raised by the volunteer) about their role or the organisation as a whole?</w:t>
            </w:r>
          </w:p>
        </w:tc>
      </w:tr>
      <w:tr>
        <w:trPr>
          <w:cantSplit w:val="0"/>
          <w:trHeight w:val="1606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before="120" w:lineRule="auto"/>
              <w:ind w:left="265" w:right="284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bottom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after="0" w:lineRule="auto"/>
              <w:ind w:left="148" w:right="14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Any other issues?</w:t>
            </w:r>
          </w:p>
        </w:tc>
      </w:tr>
      <w:tr>
        <w:trPr>
          <w:cantSplit w:val="0"/>
          <w:trHeight w:val="1686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ageBreakBefore w:val="0"/>
              <w:widowControl w:val="0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1.0" w:type="dxa"/>
        <w:jc w:val="left"/>
        <w:tblInd w:w="6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6368"/>
        <w:gridCol w:w="992"/>
        <w:gridCol w:w="1701"/>
        <w:tblGridChange w:id="0">
          <w:tblGrid>
            <w:gridCol w:w="6368"/>
            <w:gridCol w:w="992"/>
            <w:gridCol w:w="1701"/>
          </w:tblGrid>
        </w:tblGridChange>
      </w:tblGrid>
      <w:tr>
        <w:trPr>
          <w:cantSplit w:val="0"/>
          <w:trHeight w:val="901" w:hRule="atLeast"/>
          <w:tblHeader w:val="0"/>
        </w:trPr>
        <w:tc>
          <w:tcPr>
            <w:tcBorders>
              <w:bottom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Agreed actions</w:t>
            </w:r>
          </w:p>
        </w:tc>
        <w:tc>
          <w:tcPr>
            <w:tcBorders>
              <w:bottom w:color="808080" w:space="0" w:sz="4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By whom</w:t>
            </w:r>
          </w:p>
        </w:tc>
        <w:tc>
          <w:tcPr>
            <w:tcBorders>
              <w:bottom w:color="80808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to be completed by</w:t>
            </w:r>
          </w:p>
        </w:tc>
      </w:tr>
      <w:tr>
        <w:trPr>
          <w:cantSplit w:val="0"/>
          <w:trHeight w:val="3019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widowControl w:val="0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widowControl w:val="0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widowControl w:val="0"/>
              <w:ind w:left="265" w:right="282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2">
            <w:pPr>
              <w:pageBreakBefore w:val="0"/>
              <w:spacing w:before="69" w:lineRule="auto"/>
              <w:ind w:left="265" w:firstLine="0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Agreed as a true record of supervision: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Style w:val="Title"/>
              <w:pageBreakBefore w:val="0"/>
              <w:spacing w:line="600" w:lineRule="auto"/>
              <w:ind w:left="26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Style w:val="Title"/>
              <w:pageBreakBefore w:val="0"/>
              <w:spacing w:line="720" w:lineRule="auto"/>
              <w:ind w:left="265" w:firstLine="0"/>
              <w:rPr/>
            </w:pPr>
            <w:r w:rsidDel="00000000" w:rsidR="00000000" w:rsidRPr="00000000">
              <w:rPr>
                <w:rtl w:val="0"/>
              </w:rPr>
              <w:t xml:space="preserve">Signature of volunteer:  </w:t>
              <w:tab/>
              <w:t xml:space="preserve">………………………………………………………….. </w:t>
            </w:r>
          </w:p>
          <w:p w:rsidR="00000000" w:rsidDel="00000000" w:rsidP="00000000" w:rsidRDefault="00000000" w:rsidRPr="00000000" w14:paraId="00000045">
            <w:pPr>
              <w:pStyle w:val="Title"/>
              <w:pageBreakBefore w:val="0"/>
              <w:spacing w:line="720" w:lineRule="auto"/>
              <w:ind w:left="265" w:firstLine="0"/>
              <w:rPr/>
            </w:pPr>
            <w:r w:rsidDel="00000000" w:rsidR="00000000" w:rsidRPr="00000000">
              <w:rPr>
                <w:rtl w:val="0"/>
              </w:rPr>
              <w:t xml:space="preserve">Signature of line man.:   .…………………………………………………………..</w:t>
            </w:r>
          </w:p>
          <w:p w:rsidR="00000000" w:rsidDel="00000000" w:rsidP="00000000" w:rsidRDefault="00000000" w:rsidRPr="00000000" w14:paraId="00000046">
            <w:pPr>
              <w:pStyle w:val="Title"/>
              <w:pageBreakBefore w:val="0"/>
              <w:spacing w:line="720" w:lineRule="auto"/>
              <w:ind w:left="265" w:firstLine="0"/>
              <w:rPr/>
            </w:pPr>
            <w:r w:rsidDel="00000000" w:rsidR="00000000" w:rsidRPr="00000000">
              <w:rPr>
                <w:rtl w:val="0"/>
              </w:rPr>
              <w:t xml:space="preserve">Date:</w:t>
              <w:tab/>
              <w:tab/>
              <w:tab/>
              <w:t xml:space="preserve">………………………………………………………….. </w:t>
            </w:r>
          </w:p>
          <w:p w:rsidR="00000000" w:rsidDel="00000000" w:rsidP="00000000" w:rsidRDefault="00000000" w:rsidRPr="00000000" w14:paraId="00000047">
            <w:pPr>
              <w:pStyle w:val="Title"/>
              <w:pageBreakBefore w:val="0"/>
              <w:spacing w:line="600" w:lineRule="auto"/>
              <w:ind w:left="26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ageBreakBefore w:val="0"/>
        <w:rPr>
          <w:sz w:val="20"/>
          <w:szCs w:val="20"/>
        </w:rPr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6840" w:w="11900" w:orient="portrait"/>
          <w:pgMar w:bottom="1843" w:top="1440" w:left="1440" w:right="1440" w:header="720" w:footer="1687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tabs>
          <w:tab w:val="left" w:pos="1950"/>
        </w:tabs>
        <w:jc w:val="center"/>
        <w:rPr>
          <w:b w:val="0"/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Warwickshire &amp; Solihull Community and Voluntary 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2" w:type="default"/>
          <w:headerReference r:id="rId13" w:type="first"/>
          <w:headerReference r:id="rId14" w:type="even"/>
          <w:footerReference r:id="rId15" w:type="default"/>
          <w:footerReference r:id="rId16" w:type="first"/>
          <w:type w:val="nextPage"/>
          <w:pgSz w:h="16840" w:w="11900" w:orient="portrait"/>
          <w:pgMar w:bottom="2410" w:top="1202" w:left="1440" w:right="1440" w:header="703" w:footer="1406"/>
          <w:pgNumType w:start="2"/>
          <w:titlePg w:val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CAVA supports volunteer-involving organisations and groups across Warwickshire and Solihull in developing and maintaining good practice in their relationships with volunteers. We offer up-to-date information, advice and guidance on a range of topics including: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Setting up a volunteer programme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Developing volunteer roles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Volunteer recruitment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Volunteer retention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Legal and insurance information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Inclusive volunteering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  <w:sectPr>
          <w:type w:val="continuous"/>
          <w:pgSz w:h="16840" w:w="11900" w:orient="portrait"/>
          <w:pgMar w:bottom="2410" w:top="1200" w:left="1440" w:right="1440" w:header="705" w:footer="1407"/>
          <w:pgNumType w:start="2"/>
          <w:cols w:equalWidth="0" w:num="2">
            <w:col w:space="708" w:w="4159"/>
            <w:col w:space="0" w:w="4159"/>
          </w:cols>
          <w:titlePg w:val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Addressing challenges with volunteers.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CAVA’s Resource Library</w:t>
      </w:r>
    </w:p>
    <w:p w:rsidR="00000000" w:rsidDel="00000000" w:rsidP="00000000" w:rsidRDefault="00000000" w:rsidRPr="00000000" w14:paraId="0000005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CAVA’s resource library contains a wide range of up-to-date, free resources for Warwickshire and Solihull’s community and voluntary organisations in the following topic areas: </w:t>
      </w:r>
    </w:p>
    <w:p w:rsidR="00000000" w:rsidDel="00000000" w:rsidP="00000000" w:rsidRDefault="00000000" w:rsidRPr="00000000" w14:paraId="00000057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Groups &amp; organisations</w:t>
      </w:r>
    </w:p>
    <w:p w:rsidR="00000000" w:rsidDel="00000000" w:rsidP="00000000" w:rsidRDefault="00000000" w:rsidRPr="00000000" w14:paraId="00000058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Volunteering</w:t>
      </w:r>
    </w:p>
    <w:p w:rsidR="00000000" w:rsidDel="00000000" w:rsidP="00000000" w:rsidRDefault="00000000" w:rsidRPr="00000000" w14:paraId="00000059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Safeguarding.</w:t>
      </w:r>
    </w:p>
    <w:p w:rsidR="00000000" w:rsidDel="00000000" w:rsidP="00000000" w:rsidRDefault="00000000" w:rsidRPr="00000000" w14:paraId="0000005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after="0" w:lineRule="auto"/>
        <w:rPr>
          <w:sz w:val="44"/>
          <w:szCs w:val="44"/>
        </w:rPr>
      </w:pPr>
      <w:r w:rsidDel="00000000" w:rsidR="00000000" w:rsidRPr="00000000">
        <w:rPr>
          <w:b w:val="0"/>
          <w:color w:val="000000"/>
          <w:rtl w:val="0"/>
        </w:rPr>
        <w:t xml:space="preserve">Visit </w:t>
      </w:r>
      <w:hyperlink r:id="rId17">
        <w:r w:rsidDel="00000000" w:rsidR="00000000" w:rsidRPr="00000000">
          <w:rPr>
            <w:b w:val="0"/>
            <w:color w:val="7030a0"/>
            <w:u w:val="none"/>
            <w:rtl w:val="0"/>
          </w:rPr>
          <w:t xml:space="preserve">www.wcava.org.uk/resource-library</w:t>
        </w:r>
      </w:hyperlink>
      <w:r w:rsidDel="00000000" w:rsidR="00000000" w:rsidRPr="00000000">
        <w:rPr>
          <w:b w:val="0"/>
          <w:color w:val="000000"/>
          <w:rtl w:val="0"/>
        </w:rPr>
        <w:t xml:space="preserve"> to view.</w:t>
      </w:r>
      <w:r w:rsidDel="00000000" w:rsidR="00000000" w:rsidRPr="00000000">
        <w:rPr>
          <w:b w:val="0"/>
          <w:color w:val="7030a0"/>
          <w:u w:val="no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 more support and guidance</w:t>
      </w:r>
    </w:p>
    <w:tbl>
      <w:tblPr>
        <w:tblStyle w:val="Table7"/>
        <w:tblW w:w="9168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82"/>
        <w:gridCol w:w="4586"/>
        <w:tblGridChange w:id="0">
          <w:tblGrid>
            <w:gridCol w:w="4582"/>
            <w:gridCol w:w="4586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more support and guidance on any aspect of volunteer management, contact your local CAVA Volunteering Coordinator: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North Warwickshire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Michelle Black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01827 718080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07458 017969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michelle.black@wcava.org.uk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Warwick District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Helen Wilkinson  01926 477512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07966 380276 helen.wilkinson@wcava.org.uk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Nuneaton &amp; Bedworth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Tina Wragg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024 7638 5765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07966 380415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tina.wragg@wcava.org.uk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Stratford District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Fiona Anderson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07850 515197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fiona.anderson@wcava.org.uk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Rugby Borough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Carol Kavanagh  01788 539578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07966 380314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ckavanagh@wcava.org.uk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Solihull Borough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0121 312 3717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solihullinfo@wcava.org.uk</w:t>
            </w:r>
          </w:p>
        </w:tc>
      </w:tr>
    </w:tbl>
    <w:p w:rsidR="00000000" w:rsidDel="00000000" w:rsidP="00000000" w:rsidRDefault="00000000" w:rsidRPr="00000000" w14:paraId="00000074">
      <w:pPr>
        <w:keepNext w:val="1"/>
        <w:keepLines w:val="1"/>
        <w:pageBreakBefore w:val="0"/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keepLines w:val="1"/>
        <w:pageBreakBefore w:val="0"/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keepLines w:val="1"/>
        <w:pageBreakBefore w:val="0"/>
        <w:spacing w:after="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DISCLAIMER</w:t>
      </w:r>
    </w:p>
    <w:p w:rsidR="00000000" w:rsidDel="00000000" w:rsidP="00000000" w:rsidRDefault="00000000" w:rsidRPr="00000000" w14:paraId="00000077">
      <w:pPr>
        <w:pageBreakBefore w:val="0"/>
        <w:spacing w:after="0" w:lineRule="auto"/>
        <w:rPr>
          <w:b w:val="0"/>
          <w:color w:val="000000"/>
          <w:sz w:val="20"/>
          <w:szCs w:val="20"/>
        </w:rPr>
      </w:pPr>
      <w:r w:rsidDel="00000000" w:rsidR="00000000" w:rsidRPr="00000000">
        <w:rPr>
          <w:b w:val="0"/>
          <w:color w:val="000000"/>
          <w:sz w:val="20"/>
          <w:szCs w:val="20"/>
          <w:rtl w:val="0"/>
        </w:rPr>
        <w:t xml:space="preserve">Although every effort has been made to verify the accuracy of materials in CAVA's resource</w:t>
      </w:r>
    </w:p>
    <w:p w:rsidR="00000000" w:rsidDel="00000000" w:rsidP="00000000" w:rsidRDefault="00000000" w:rsidRPr="00000000" w14:paraId="00000078">
      <w:pPr>
        <w:pageBreakBefore w:val="0"/>
        <w:spacing w:after="0" w:lineRule="auto"/>
        <w:rPr>
          <w:b w:val="0"/>
        </w:rPr>
      </w:pPr>
      <w:r w:rsidDel="00000000" w:rsidR="00000000" w:rsidRPr="00000000">
        <w:rPr>
          <w:b w:val="0"/>
          <w:color w:val="000000"/>
          <w:sz w:val="20"/>
          <w:szCs w:val="20"/>
          <w:rtl w:val="0"/>
        </w:rPr>
        <w:t xml:space="preserve">library, users are advised to check independently on matters of specific interest.               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559" w:top="1202" w:left="1440" w:right="1440" w:header="703" w:footer="1021"/>
      <w:pgNumType w:start="2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Courier New"/>
  <w:font w:name="Wingding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36576</wp:posOffset>
          </wp:positionV>
          <wp:extent cx="5695200" cy="1004400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95200" cy="1004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  <w:tab w:val="left" w:pos="195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6068291" cy="995213"/>
              <wp:effectExtent b="0" l="0" r="0" t="0"/>
              <wp:wrapNone/>
              <wp:docPr id="21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11855" y="3282394"/>
                        <a:ext cx="6068291" cy="995213"/>
                        <a:chOff x="2311855" y="3282394"/>
                        <a:chExt cx="6068291" cy="995213"/>
                      </a:xfrm>
                    </wpg:grpSpPr>
                    <wpg:grpSp>
                      <wpg:cNvGrpSpPr/>
                      <wpg:grpSpPr>
                        <a:xfrm>
                          <a:off x="2311855" y="3282394"/>
                          <a:ext cx="6068291" cy="995213"/>
                          <a:chOff x="0" y="0"/>
                          <a:chExt cx="5854699" cy="995213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854675" cy="99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0" y="161459"/>
                            <a:ext cx="5854699" cy="833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2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CAVA’s Volunteering Resource Library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Supporting and Managing Volunteers      Resource sheet 4iv. Sample Volunteer Supervision Form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-22.999999523162842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7030a0"/>
                                  <w:sz w:val="20"/>
                                  <w:vertAlign w:val="baseline"/>
                                </w:rPr>
                                <w:t xml:space="preserve">www.wcava.org.uk/resource-library/volunteering-management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0" y="0"/>
                            <a:ext cx="574376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7F7F7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6068291" cy="995213"/>
              <wp:effectExtent b="0" l="0" r="0" t="0"/>
              <wp:wrapNone/>
              <wp:docPr id="2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68291" cy="9952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-203199</wp:posOffset>
              </wp:positionV>
              <wp:extent cx="5845485" cy="1342617"/>
              <wp:effectExtent b="0" l="0" r="0" t="0"/>
              <wp:wrapNone/>
              <wp:docPr id="21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23258" y="3108692"/>
                        <a:ext cx="5845485" cy="1342617"/>
                        <a:chOff x="2423258" y="3108692"/>
                        <a:chExt cx="5845485" cy="1342617"/>
                      </a:xfrm>
                    </wpg:grpSpPr>
                    <wpg:grpSp>
                      <wpg:cNvGrpSpPr/>
                      <wpg:grpSpPr>
                        <a:xfrm>
                          <a:off x="2423258" y="3108692"/>
                          <a:ext cx="5845485" cy="1342617"/>
                          <a:chOff x="0" y="0"/>
                          <a:chExt cx="5845485" cy="1342617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845475" cy="134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16958" r="4383" t="87009"/>
                          <a:stretch/>
                        </pic:blipFill>
                        <pic:spPr>
                          <a:xfrm>
                            <a:off x="81885" y="0"/>
                            <a:ext cx="5763600" cy="134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0" y="436655"/>
                            <a:ext cx="4405746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Document last reviewed: July 2020     Next review date: July 2022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0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-203199</wp:posOffset>
              </wp:positionV>
              <wp:extent cx="5845485" cy="1342617"/>
              <wp:effectExtent b="0" l="0" r="0" t="0"/>
              <wp:wrapNone/>
              <wp:docPr id="2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45485" cy="134261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1"/>
      <w:keepLines w:val="1"/>
      <w:pageBreakBefore w:val="0"/>
      <w:jc w:val="right"/>
      <w:rPr>
        <w:sz w:val="2"/>
        <w:szCs w:val="2"/>
      </w:rPr>
    </w:pPr>
    <w:r w:rsidDel="00000000" w:rsidR="00000000" w:rsidRPr="00000000">
      <w:rPr>
        <w:i w:val="1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-30923</wp:posOffset>
          </wp:positionH>
          <wp:positionV relativeFrom="page">
            <wp:posOffset>518160</wp:posOffset>
          </wp:positionV>
          <wp:extent cx="1817370" cy="859790"/>
          <wp:effectExtent b="0" l="0" r="0" t="0"/>
          <wp:wrapSquare wrapText="bothSides" distB="0" distT="0" distL="114300" distR="114300"/>
          <wp:docPr id="2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7370" cy="8597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Style w:val="Heading1"/>
      <w:pageBreakBefore w:val="0"/>
      <w:tabs>
        <w:tab w:val="left" w:pos="2977"/>
        <w:tab w:val="left" w:pos="3402"/>
      </w:tabs>
      <w:spacing w:after="320" w:before="120" w:lineRule="auto"/>
      <w:ind w:left="0" w:right="-23" w:firstLine="0"/>
      <w:rPr>
        <w:color w:val="000000"/>
        <w:u w:val="none"/>
      </w:rPr>
    </w:pPr>
    <w:r w:rsidDel="00000000" w:rsidR="00000000" w:rsidRPr="00000000">
      <w:rPr>
        <w:rtl w:val="0"/>
      </w:rPr>
      <w:t xml:space="preserve">Supporting and Managing Volunteers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pageBreakBefore w:val="0"/>
      <w:tabs>
        <w:tab w:val="left" w:pos="1950"/>
      </w:tabs>
      <w:spacing w:after="60" w:lineRule="auto"/>
      <w:jc w:val="right"/>
      <w:rPr>
        <w:b w:val="0"/>
        <w:sz w:val="20"/>
        <w:szCs w:val="20"/>
      </w:rPr>
    </w:pPr>
    <w:r w:rsidDel="00000000" w:rsidR="00000000" w:rsidRPr="00000000">
      <w:rPr>
        <w:b w:val="0"/>
        <w:sz w:val="20"/>
        <w:szCs w:val="20"/>
        <w:rtl w:val="0"/>
      </w:rPr>
      <w:t xml:space="preserve">A fact sheet series in CAVA’s Volunteering Resource Library </w:t>
    </w:r>
  </w:p>
  <w:p w:rsidR="00000000" w:rsidDel="00000000" w:rsidP="00000000" w:rsidRDefault="00000000" w:rsidRPr="00000000" w14:paraId="0000007C">
    <w:pPr>
      <w:pageBreakBefore w:val="0"/>
      <w:tabs>
        <w:tab w:val="left" w:pos="1950"/>
      </w:tabs>
      <w:spacing w:after="360" w:lineRule="auto"/>
      <w:jc w:val="right"/>
      <w:rPr>
        <w:color w:val="000000"/>
      </w:rPr>
    </w:pPr>
    <w:hyperlink r:id="rId2">
      <w:r w:rsidDel="00000000" w:rsidR="00000000" w:rsidRPr="00000000">
        <w:rPr>
          <w:b w:val="0"/>
          <w:color w:val="7030a0"/>
          <w:sz w:val="20"/>
          <w:szCs w:val="20"/>
          <w:u w:val="none"/>
          <w:rtl w:val="0"/>
        </w:rPr>
        <w:t xml:space="preserve">www.wcava.org.uk/resource-library</w:t>
      </w:r>
    </w:hyperlink>
    <w:r w:rsidDel="00000000" w:rsidR="00000000" w:rsidRPr="00000000">
      <w:rPr>
        <w:b w:val="0"/>
        <w:color w:val="7030a0"/>
        <w:sz w:val="20"/>
        <w:szCs w:val="20"/>
        <w:u w:val="none"/>
        <w:rtl w:val="0"/>
      </w:rPr>
      <w:t xml:space="preserve">/volunteering-management </w:t>
    </w: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1536700</wp:posOffset>
              </wp:positionV>
              <wp:extent cx="5735320" cy="12700"/>
              <wp:effectExtent b="0" l="0" r="0" t="0"/>
              <wp:wrapSquare wrapText="bothSides" distB="0" distT="0" distL="114300" distR="114300"/>
              <wp:docPr id="21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78340" y="3780000"/>
                        <a:ext cx="573532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7F7F7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1536700</wp:posOffset>
              </wp:positionV>
              <wp:extent cx="5735320" cy="12700"/>
              <wp:effectExtent b="0" l="0" r="0" t="0"/>
              <wp:wrapSquare wrapText="bothSides" distB="0" distT="0" distL="114300" distR="114300"/>
              <wp:docPr id="21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532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D">
    <w:pPr>
      <w:pageBreakBefore w:val="0"/>
      <w:tabs>
        <w:tab w:val="left" w:pos="1950"/>
      </w:tabs>
      <w:spacing w:after="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Style w:val="Heading2"/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ageBreakBefore w:val="0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ageBreakBefore w:val="0"/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4847" w:right="0" w:firstLine="4513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1"/>
        <w:sz w:val="24"/>
        <w:szCs w:val="24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tabs>
        <w:tab w:val="left" w:pos="2977"/>
        <w:tab w:val="left" w:pos="3402"/>
      </w:tabs>
      <w:ind w:left="720" w:right="119"/>
      <w:jc w:val="right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0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Rule="auto"/>
    </w:pPr>
    <w:rPr>
      <w:b w:val="0"/>
    </w:rPr>
  </w:style>
  <w:style w:type="paragraph" w:styleId="Normal" w:default="1">
    <w:name w:val="Normal"/>
    <w:aliases w:val="Subheading"/>
    <w:qFormat w:val="1"/>
    <w:rsid w:val="00AB2665"/>
    <w:rPr>
      <w:rFonts w:ascii="Arial" w:hAnsi="Arial"/>
      <w:b w:val="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F73489"/>
    <w:pPr>
      <w:tabs>
        <w:tab w:val="left" w:pos="2977"/>
        <w:tab w:val="left" w:pos="3402"/>
      </w:tabs>
      <w:ind w:left="720" w:right="119"/>
      <w:jc w:val="right"/>
      <w:outlineLvl w:val="0"/>
    </w:pPr>
    <w:rPr>
      <w:sz w:val="28"/>
      <w:szCs w:val="28"/>
    </w:rPr>
  </w:style>
  <w:style w:type="paragraph" w:styleId="Heading2">
    <w:name w:val="heading 2"/>
    <w:aliases w:val="Arial Normal"/>
    <w:basedOn w:val="Normal"/>
    <w:next w:val="Normal"/>
    <w:link w:val="Heading2Char"/>
    <w:autoRedefine w:val="1"/>
    <w:uiPriority w:val="9"/>
    <w:unhideWhenUsed w:val="1"/>
    <w:qFormat w:val="1"/>
    <w:rsid w:val="00D1368D"/>
    <w:pPr>
      <w:keepNext w:val="1"/>
      <w:keepLines w:val="1"/>
      <w:spacing w:after="0" w:before="200"/>
      <w:outlineLvl w:val="1"/>
    </w:pPr>
    <w:rPr>
      <w:rFonts w:cstheme="majorBidi" w:eastAsiaTheme="majorEastAsia"/>
      <w:bCs w:val="1"/>
      <w:noProof w:val="1"/>
      <w:szCs w:val="26"/>
      <w:shd w:color="auto" w:fill="ffffff" w:val="clear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6556B8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0"/>
      <w:bCs w:val="1"/>
      <w:i w:val="1"/>
      <w:i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autoRedefine w:val="1"/>
    <w:qFormat w:val="1"/>
    <w:rsid w:val="004B34CB"/>
    <w:pPr>
      <w:spacing w:after="0"/>
    </w:pPr>
    <w:rPr>
      <w:rFonts w:cs="Arial" w:eastAsia="Times New Roman"/>
      <w:b w:val="0"/>
      <w:lang w:val="en-US"/>
    </w:rPr>
  </w:style>
  <w:style w:type="character" w:styleId="TitleChar" w:customStyle="1">
    <w:name w:val="Title Char"/>
    <w:link w:val="Title"/>
    <w:rsid w:val="004B34CB"/>
    <w:rPr>
      <w:rFonts w:ascii="Arial" w:cs="Arial" w:eastAsia="Times New Roman" w:hAnsi="Arial"/>
      <w:sz w:val="24"/>
      <w:lang w:val="en-US"/>
    </w:rPr>
  </w:style>
  <w:style w:type="paragraph" w:styleId="TOC1">
    <w:name w:val="toc 1"/>
    <w:basedOn w:val="Normal"/>
    <w:next w:val="Normal"/>
    <w:autoRedefine w:val="1"/>
    <w:uiPriority w:val="39"/>
    <w:unhideWhenUsed w:val="1"/>
    <w:qFormat w:val="1"/>
    <w:rsid w:val="005864A7"/>
    <w:pPr>
      <w:tabs>
        <w:tab w:val="right" w:leader="dot" w:pos="9010"/>
      </w:tabs>
      <w:spacing w:after="0" w:line="240" w:lineRule="auto"/>
    </w:pPr>
    <w:rPr>
      <w:rFonts w:cs="Times New Roman" w:eastAsia="Calibri"/>
    </w:rPr>
  </w:style>
  <w:style w:type="paragraph" w:styleId="Header">
    <w:name w:val="header"/>
    <w:basedOn w:val="Normal"/>
    <w:link w:val="HeaderChar"/>
    <w:uiPriority w:val="99"/>
    <w:unhideWhenUsed w:val="1"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08BB"/>
  </w:style>
  <w:style w:type="paragraph" w:styleId="Footer">
    <w:name w:val="footer"/>
    <w:basedOn w:val="Normal"/>
    <w:link w:val="FooterChar"/>
    <w:uiPriority w:val="99"/>
    <w:unhideWhenUsed w:val="1"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08B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508B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508BB"/>
    <w:rPr>
      <w:rFonts w:ascii="Tahoma" w:cs="Tahoma" w:hAnsi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 w:val="1"/>
    <w:rsid w:val="004508BB"/>
    <w:rPr>
      <w:color w:val="808080"/>
    </w:rPr>
  </w:style>
  <w:style w:type="character" w:styleId="Hyperlink">
    <w:name w:val="Hyperlink"/>
    <w:uiPriority w:val="99"/>
    <w:unhideWhenUsed w:val="1"/>
    <w:rsid w:val="004B62D0"/>
    <w:rPr>
      <w:color w:val="0000ff"/>
      <w:u w:val="single"/>
    </w:rPr>
  </w:style>
  <w:style w:type="table" w:styleId="TableGrid">
    <w:name w:val="Table Grid"/>
    <w:basedOn w:val="TableNormal"/>
    <w:uiPriority w:val="59"/>
    <w:rsid w:val="004B62D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4B62D0"/>
    <w:pPr>
      <w:spacing w:after="0" w:line="240" w:lineRule="auto"/>
      <w:ind w:left="720"/>
      <w:contextualSpacing w:val="1"/>
    </w:pPr>
    <w:rPr>
      <w:rFonts w:ascii="Calibri" w:cs="Times New Roman" w:eastAsia="Calibri" w:hAnsi="Calibri"/>
    </w:rPr>
  </w:style>
  <w:style w:type="paragraph" w:styleId="Default" w:customStyle="1">
    <w:name w:val="Default"/>
    <w:rsid w:val="004B62D0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 w:val="1"/>
    <w:rsid w:val="004B62D0"/>
    <w:pPr>
      <w:spacing w:after="0" w:line="240" w:lineRule="auto"/>
    </w:pPr>
    <w:rPr>
      <w:rFonts w:ascii="Calibri" w:cs="Times New Roman" w:eastAsia="Calibri" w:hAnsi="Calibr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4B62D0"/>
    <w:rPr>
      <w:rFonts w:ascii="Calibri" w:cs="Times New Roman" w:eastAsia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4B62D0"/>
    <w:rPr>
      <w:vertAlign w:val="superscript"/>
    </w:rPr>
  </w:style>
  <w:style w:type="table" w:styleId="TableGrid2" w:customStyle="1">
    <w:name w:val="Table Grid2"/>
    <w:basedOn w:val="TableNormal"/>
    <w:next w:val="TableGrid"/>
    <w:uiPriority w:val="59"/>
    <w:rsid w:val="004B62D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aliases w:val="Arial Title"/>
    <w:autoRedefine w:val="1"/>
    <w:uiPriority w:val="1"/>
    <w:qFormat w:val="1"/>
    <w:rsid w:val="00390FCF"/>
    <w:pPr>
      <w:jc w:val="center"/>
    </w:pPr>
    <w:rPr>
      <w:rFonts w:ascii="Arial" w:hAnsi="Arial"/>
      <w:b w:val="1"/>
      <w:sz w:val="28"/>
    </w:rPr>
  </w:style>
  <w:style w:type="character" w:styleId="Heading1Char" w:customStyle="1">
    <w:name w:val="Heading 1 Char"/>
    <w:basedOn w:val="DefaultParagraphFont"/>
    <w:link w:val="Heading1"/>
    <w:uiPriority w:val="9"/>
    <w:rsid w:val="00F73489"/>
    <w:rPr>
      <w:rFonts w:ascii="Arial" w:hAnsi="Arial"/>
      <w:b w:val="1"/>
      <w:sz w:val="28"/>
      <w:szCs w:val="28"/>
    </w:rPr>
  </w:style>
  <w:style w:type="character" w:styleId="Heading2Char" w:customStyle="1">
    <w:name w:val="Heading 2 Char"/>
    <w:aliases w:val="Arial Normal Char"/>
    <w:basedOn w:val="DefaultParagraphFont"/>
    <w:link w:val="Heading2"/>
    <w:uiPriority w:val="9"/>
    <w:rsid w:val="00D1368D"/>
    <w:rPr>
      <w:rFonts w:ascii="Arial" w:hAnsi="Arial" w:cstheme="majorBidi" w:eastAsiaTheme="majorEastAsia"/>
      <w:b w:val="1"/>
      <w:bCs w:val="1"/>
      <w:noProof w:val="1"/>
      <w:sz w:val="24"/>
      <w:szCs w:val="26"/>
      <w:lang w:eastAsia="en-GB"/>
    </w:rPr>
  </w:style>
  <w:style w:type="paragraph" w:styleId="Subtitle">
    <w:name w:val="Subtitle"/>
    <w:aliases w:val="Arial Quote"/>
    <w:basedOn w:val="Normal"/>
    <w:next w:val="Quote"/>
    <w:link w:val="SubtitleChar"/>
    <w:qFormat w:val="1"/>
    <w:rsid w:val="0088657A"/>
    <w:pPr>
      <w:spacing w:after="0" w:line="240" w:lineRule="auto"/>
      <w:ind w:right="-9"/>
    </w:pPr>
    <w:rPr>
      <w:rFonts w:cs="Arial" w:eastAsia="Calibri"/>
      <w:i w:val="1"/>
      <w:color w:val="404040" w:themeColor="text1" w:themeTint="0000BF"/>
      <w:szCs w:val="24"/>
    </w:rPr>
  </w:style>
  <w:style w:type="character" w:styleId="SubtitleChar" w:customStyle="1">
    <w:name w:val="Subtitle Char"/>
    <w:aliases w:val="Arial Quote Char"/>
    <w:basedOn w:val="DefaultParagraphFont"/>
    <w:link w:val="Subtitle"/>
    <w:rsid w:val="0088657A"/>
    <w:rPr>
      <w:rFonts w:ascii="Arial" w:cs="Arial" w:eastAsia="Calibri" w:hAnsi="Arial"/>
      <w:b w:val="1"/>
      <w:i w:val="1"/>
      <w:color w:val="404040" w:themeColor="text1" w:themeTint="0000BF"/>
      <w:sz w:val="24"/>
      <w:szCs w:val="24"/>
    </w:rPr>
  </w:style>
  <w:style w:type="paragraph" w:styleId="Arial12BoldHeading4" w:customStyle="1">
    <w:name w:val="Arial 12 Bold Heading 4"/>
    <w:basedOn w:val="Normal"/>
    <w:link w:val="Arial12BoldHeading4Char"/>
    <w:qFormat w:val="1"/>
    <w:rsid w:val="0088657A"/>
    <w:pPr>
      <w:keepNext w:val="1"/>
      <w:keepLines w:val="1"/>
      <w:spacing w:after="120" w:line="240" w:lineRule="auto"/>
      <w:outlineLvl w:val="3"/>
    </w:pPr>
    <w:rPr>
      <w:rFonts w:cs="Arial" w:eastAsiaTheme="majorEastAsia"/>
      <w:bCs w:val="1"/>
      <w:iCs w:val="1"/>
    </w:rPr>
  </w:style>
  <w:style w:type="character" w:styleId="Arial12BoldHeading4Char" w:customStyle="1">
    <w:name w:val="Arial 12 Bold Heading 4 Char"/>
    <w:basedOn w:val="DefaultParagraphFont"/>
    <w:link w:val="Arial12BoldHeading4"/>
    <w:rsid w:val="0088657A"/>
    <w:rPr>
      <w:rFonts w:ascii="Arial" w:cs="Arial" w:hAnsi="Arial" w:eastAsiaTheme="majorEastAsia"/>
      <w:b w:val="1"/>
      <w:bCs w:val="1"/>
      <w:iCs w:val="1"/>
      <w:sz w:val="24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8657A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88657A"/>
    <w:rPr>
      <w:rFonts w:ascii="Arial" w:hAnsi="Arial"/>
      <w:b w:val="1"/>
      <w:i w:val="1"/>
      <w:iCs w:val="1"/>
      <w:color w:val="000000" w:themeColor="text1"/>
      <w:sz w:val="24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175840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175840"/>
    <w:rPr>
      <w:rFonts w:ascii="Arial" w:hAnsi="Arial"/>
      <w:b w:val="1"/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175840"/>
    <w:rPr>
      <w:vertAlign w:val="superscript"/>
    </w:rPr>
  </w:style>
  <w:style w:type="paragraph" w:styleId="RobotoHeading4" w:customStyle="1">
    <w:name w:val="Roboto Heading 4"/>
    <w:basedOn w:val="Heading4"/>
    <w:link w:val="RobotoHeading4Char"/>
    <w:rsid w:val="006556B8"/>
    <w:rPr>
      <w:rFonts w:ascii="Roboto" w:hAnsi="Roboto"/>
      <w:b w:val="1"/>
      <w:i w:val="0"/>
      <w:color w:val="404040" w:themeColor="text1" w:themeTint="0000BF"/>
    </w:rPr>
  </w:style>
  <w:style w:type="character" w:styleId="RobotoHeading4Char" w:customStyle="1">
    <w:name w:val="Roboto Heading 4 Char"/>
    <w:basedOn w:val="Heading4Char"/>
    <w:link w:val="RobotoHeading4"/>
    <w:rsid w:val="006556B8"/>
    <w:rPr>
      <w:rFonts w:ascii="Roboto" w:hAnsi="Roboto" w:cstheme="majorBidi" w:eastAsiaTheme="majorEastAsia"/>
      <w:b w:val="1"/>
      <w:bCs w:val="1"/>
      <w:i w:val="0"/>
      <w:iCs w:val="1"/>
      <w:color w:val="404040" w:themeColor="text1" w:themeTint="0000BF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556B8"/>
    <w:rPr>
      <w:rFonts w:asciiTheme="majorHAnsi" w:cstheme="majorBidi" w:eastAsiaTheme="majorEastAsia" w:hAnsiTheme="majorHAnsi"/>
      <w:bCs w:val="1"/>
      <w:i w:val="1"/>
      <w:iCs w:val="1"/>
      <w:color w:val="4f81bd" w:themeColor="accent1"/>
      <w:sz w:val="24"/>
    </w:rPr>
  </w:style>
  <w:style w:type="paragraph" w:styleId="Roboto12Normal" w:customStyle="1">
    <w:name w:val="Roboto 12 Normal"/>
    <w:basedOn w:val="Normal"/>
    <w:link w:val="Roboto12NormalChar"/>
    <w:qFormat w:val="1"/>
    <w:rsid w:val="002A1306"/>
    <w:pPr>
      <w:spacing w:after="0" w:line="240" w:lineRule="auto"/>
    </w:pPr>
    <w:rPr>
      <w:rFonts w:ascii="Roboto" w:hAnsi="Roboto"/>
      <w:b w:val="0"/>
    </w:rPr>
  </w:style>
  <w:style w:type="paragraph" w:styleId="Roboto12BoldHeading4" w:customStyle="1">
    <w:name w:val="Roboto 12 Bold Heading 4"/>
    <w:basedOn w:val="RobotoHeading4"/>
    <w:link w:val="Roboto12BoldHeading4Char"/>
    <w:qFormat w:val="1"/>
    <w:rsid w:val="002A1306"/>
    <w:pPr>
      <w:spacing w:after="120" w:before="0" w:line="240" w:lineRule="auto"/>
    </w:pPr>
  </w:style>
  <w:style w:type="character" w:styleId="Roboto12NormalChar" w:customStyle="1">
    <w:name w:val="Roboto 12 Normal Char"/>
    <w:basedOn w:val="DefaultParagraphFont"/>
    <w:link w:val="Roboto12Normal"/>
    <w:rsid w:val="002A1306"/>
    <w:rPr>
      <w:rFonts w:ascii="Roboto" w:hAnsi="Roboto"/>
      <w:sz w:val="24"/>
    </w:rPr>
  </w:style>
  <w:style w:type="character" w:styleId="Roboto12BoldHeading4Char" w:customStyle="1">
    <w:name w:val="Roboto 12 Bold Heading 4 Char"/>
    <w:basedOn w:val="RobotoHeading4Char"/>
    <w:link w:val="Roboto12BoldHeading4"/>
    <w:rsid w:val="002A1306"/>
    <w:rPr>
      <w:rFonts w:ascii="Roboto" w:hAnsi="Roboto" w:cstheme="majorBidi" w:eastAsiaTheme="majorEastAsia"/>
      <w:b w:val="1"/>
      <w:bCs w:val="1"/>
      <w:i w:val="0"/>
      <w:iCs w:val="1"/>
      <w:color w:val="404040" w:themeColor="text1" w:themeTint="0000BF"/>
      <w:sz w:val="24"/>
    </w:rPr>
  </w:style>
  <w:style w:type="paragraph" w:styleId="Paratext" w:customStyle="1">
    <w:name w:val="Para text"/>
    <w:basedOn w:val="Normal"/>
    <w:link w:val="ParatextChar"/>
    <w:qFormat w:val="1"/>
    <w:rsid w:val="002A1306"/>
    <w:pPr>
      <w:spacing w:after="0" w:line="240" w:lineRule="auto"/>
    </w:pPr>
    <w:rPr>
      <w:rFonts w:cs="Arial" w:eastAsia="Calibri"/>
      <w:b w:val="0"/>
      <w:szCs w:val="24"/>
    </w:rPr>
  </w:style>
  <w:style w:type="character" w:styleId="ParatextChar" w:customStyle="1">
    <w:name w:val="Para text Char"/>
    <w:basedOn w:val="DefaultParagraphFont"/>
    <w:link w:val="Paratext"/>
    <w:rsid w:val="002A1306"/>
    <w:rPr>
      <w:rFonts w:ascii="Arial" w:cs="Arial" w:eastAsia="Calibri" w:hAnsi="Arial"/>
      <w:sz w:val="24"/>
      <w:szCs w:val="24"/>
    </w:rPr>
  </w:style>
  <w:style w:type="paragraph" w:styleId="Arial12Normal" w:customStyle="1">
    <w:name w:val="Arial 12 Normal"/>
    <w:basedOn w:val="Roboto12Normal"/>
    <w:link w:val="Arial12NormalChar"/>
    <w:qFormat w:val="1"/>
    <w:rsid w:val="002A1306"/>
    <w:rPr>
      <w:rFonts w:ascii="Arial" w:cs="Arial" w:hAnsi="Arial"/>
    </w:rPr>
  </w:style>
  <w:style w:type="character" w:styleId="Arial12NormalChar" w:customStyle="1">
    <w:name w:val="Arial 12 Normal Char"/>
    <w:basedOn w:val="Roboto12NormalChar"/>
    <w:link w:val="Arial12Normal"/>
    <w:rsid w:val="002A1306"/>
    <w:rPr>
      <w:rFonts w:ascii="Arial" w:cs="Arial" w:hAnsi="Arial"/>
      <w:sz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708D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 w:val="1"/>
    <w:rsid w:val="00D1368D"/>
    <w:pPr>
      <w:widowControl w:val="0"/>
      <w:spacing w:after="0" w:line="240" w:lineRule="auto"/>
      <w:ind w:left="2160" w:hanging="360"/>
    </w:pPr>
    <w:rPr>
      <w:rFonts w:eastAsia="Arial"/>
      <w:b w:val="0"/>
      <w:szCs w:val="24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D1368D"/>
    <w:rPr>
      <w:rFonts w:ascii="Arial" w:eastAsia="Arial" w:hAnsi="Arial"/>
      <w:sz w:val="24"/>
      <w:szCs w:val="24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9F1F89"/>
    <w:pPr>
      <w:widowControl w:val="0"/>
      <w:spacing w:after="0" w:line="240" w:lineRule="auto"/>
    </w:pPr>
    <w:rPr>
      <w:rFonts w:asciiTheme="minorHAnsi" w:hAnsiTheme="minorHAnsi"/>
      <w:b w:val="0"/>
      <w:sz w:val="22"/>
      <w:lang w:val="en-US"/>
    </w:rPr>
  </w:style>
  <w:style w:type="paragraph" w:styleId="Subtitle">
    <w:name w:val="Subtitle"/>
    <w:basedOn w:val="Normal"/>
    <w:next w:val="Normal"/>
    <w:pPr>
      <w:pageBreakBefore w:val="0"/>
      <w:spacing w:after="0" w:line="240" w:lineRule="auto"/>
      <w:ind w:right="-9"/>
    </w:pPr>
    <w:rPr>
      <w:i w:val="1"/>
      <w:color w:val="404040"/>
    </w:rPr>
  </w:style>
  <w:style w:type="table" w:styleId="Table1">
    <w:basedOn w:val="TableNormal"/>
    <w:tblPr>
      <w:tblStyleRowBandSize w:val="1"/>
      <w:tblStyleColBandSize w:val="1"/>
      <w:tblCellMar>
        <w:top w:w="113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3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3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13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13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13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3" Type="http://schemas.openxmlformats.org/officeDocument/2006/relationships/header" Target="header5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footer" Target="footer3.xml"/><Relationship Id="rId14" Type="http://schemas.openxmlformats.org/officeDocument/2006/relationships/header" Target="header4.xml"/><Relationship Id="rId17" Type="http://schemas.openxmlformats.org/officeDocument/2006/relationships/hyperlink" Target="http://www.wcava.org.uk/resource-library" TargetMode="External"/><Relationship Id="rId16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drive.google.com/open?id=0BxM5UHfVB7YWb0tpX3ZYY2loQ0E" TargetMode="Externa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wcava.org.uk/resource-library/strategic-planning-volunteer-involvement" TargetMode="External"/><Relationship Id="rId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TjdAv3vgwqh9Rk3f2D/MiWT2jQ==">AMUW2mWwMj9nqnjgMyfaCnInToSPk/BLqcf7T60YeEMamtNR+sPM+D0O5/NYcbw0Bi4d8pgSvDLkYpOcyTRUMOc0KXLcBdRsyUMsVxX4NYzx2lW7Nr6g+lI=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2020-09-27T12:12:00Z</dcterms:created>
  <dc:creator>Sam Elvyhart</dc:creator>
</cp:coreProperties>
</file>